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3C287C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C287C">
        <w:rPr>
          <w:rFonts w:ascii="Times New Roman" w:hAnsi="Times New Roman"/>
          <w:b/>
          <w:bCs/>
        </w:rPr>
        <w:t>СИЛЛАБУС</w:t>
      </w:r>
    </w:p>
    <w:p w:rsidR="00627BE5" w:rsidRPr="003C287C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К</w:t>
      </w:r>
      <w:r w:rsidRPr="003C287C">
        <w:rPr>
          <w:rFonts w:ascii="Times New Roman" w:hAnsi="Times New Roman"/>
          <w:b/>
          <w:lang w:val="kk-KZ"/>
        </w:rPr>
        <w:t>үзгі семестр</w:t>
      </w:r>
      <w:r w:rsidR="00627BE5" w:rsidRPr="003C287C">
        <w:rPr>
          <w:rFonts w:ascii="Times New Roman" w:hAnsi="Times New Roman"/>
          <w:b/>
        </w:rPr>
        <w:t xml:space="preserve"> 202</w:t>
      </w:r>
      <w:r w:rsidR="00925C5F">
        <w:rPr>
          <w:rFonts w:ascii="Times New Roman" w:hAnsi="Times New Roman"/>
          <w:b/>
          <w:lang w:val="en-US"/>
        </w:rPr>
        <w:t>1</w:t>
      </w:r>
      <w:r w:rsidR="00627BE5" w:rsidRPr="003C287C">
        <w:rPr>
          <w:rFonts w:ascii="Times New Roman" w:hAnsi="Times New Roman"/>
          <w:b/>
        </w:rPr>
        <w:t>-202</w:t>
      </w:r>
      <w:r w:rsidR="00925C5F">
        <w:rPr>
          <w:rFonts w:ascii="Times New Roman" w:hAnsi="Times New Roman"/>
          <w:b/>
          <w:lang w:val="en-US"/>
        </w:rPr>
        <w:t>2</w:t>
      </w:r>
      <w:r w:rsidR="00627BE5" w:rsidRPr="003C287C">
        <w:rPr>
          <w:rFonts w:ascii="Times New Roman" w:hAnsi="Times New Roman"/>
          <w:b/>
        </w:rPr>
        <w:t xml:space="preserve"> </w:t>
      </w:r>
      <w:r w:rsidR="00925C5F">
        <w:rPr>
          <w:rFonts w:ascii="Times New Roman" w:hAnsi="Times New Roman"/>
          <w:b/>
          <w:lang w:val="kk-KZ"/>
        </w:rPr>
        <w:t>оқу жылы</w:t>
      </w:r>
    </w:p>
    <w:p w:rsidR="00925C5F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 xml:space="preserve"> 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3C287C">
        <w:rPr>
          <w:rFonts w:ascii="Times New Roman" w:hAnsi="Times New Roman"/>
          <w:b/>
        </w:rPr>
        <w:t>«</w:t>
      </w:r>
      <w:r w:rsidR="00A5074A" w:rsidRPr="003C287C">
        <w:rPr>
          <w:rFonts w:ascii="Times New Roman" w:hAnsi="Times New Roman"/>
          <w:b/>
          <w:lang w:val="kk-KZ"/>
        </w:rPr>
        <w:t>Қ</w:t>
      </w:r>
      <w:r w:rsidR="003C790F" w:rsidRPr="003C287C">
        <w:rPr>
          <w:rFonts w:ascii="Times New Roman" w:hAnsi="Times New Roman"/>
          <w:b/>
          <w:lang w:val="kk-KZ"/>
        </w:rPr>
        <w:t>ұран ілімі</w:t>
      </w:r>
      <w:r w:rsidRPr="003C287C">
        <w:rPr>
          <w:rFonts w:ascii="Times New Roman" w:hAnsi="Times New Roman"/>
          <w:b/>
        </w:rPr>
        <w:t>»</w:t>
      </w:r>
    </w:p>
    <w:p w:rsidR="00627BE5" w:rsidRPr="003C287C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925C5F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3C287C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3C287C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3C287C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287C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3C287C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287C">
              <w:rPr>
                <w:rFonts w:ascii="Times New Roman" w:hAnsi="Times New Roman"/>
                <w:b/>
              </w:rPr>
              <w:t>Зерт</w:t>
            </w:r>
            <w:proofErr w:type="spellEnd"/>
            <w:r w:rsidRPr="003C287C">
              <w:rPr>
                <w:rFonts w:ascii="Times New Roman" w:hAnsi="Times New Roman"/>
                <w:b/>
              </w:rPr>
              <w:t>. с</w:t>
            </w:r>
            <w:r w:rsidRPr="003C287C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3C287C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3C287C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3C287C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287C">
              <w:rPr>
                <w:rFonts w:ascii="Times New Roman" w:hAnsi="Times New Roman"/>
                <w:b/>
                <w:lang w:val="en-US"/>
              </w:rPr>
              <w:t>SRDK</w:t>
            </w:r>
            <w:r w:rsidRPr="003C287C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3C790F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Құран ілімі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3C287C" w:rsidRPr="003C287C" w:rsidTr="000240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3C287C">
              <w:rPr>
                <w:rFonts w:asciiTheme="majorBidi" w:hAnsiTheme="majorBidi" w:cstheme="majorBidi"/>
                <w:b/>
              </w:rPr>
              <w:t>тип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3C287C" w:rsidRPr="003C287C" w:rsidRDefault="003C287C" w:rsidP="0002406F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3C287C" w:rsidRPr="003C287C" w:rsidTr="000240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925C5F">
            <w:pPr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</w:rPr>
              <w:t>Ба</w:t>
            </w:r>
            <w:r w:rsidR="00925C5F">
              <w:rPr>
                <w:rFonts w:asciiTheme="majorBidi" w:hAnsiTheme="majorBidi" w:cstheme="majorBidi"/>
                <w:lang w:val="kk-KZ"/>
              </w:rPr>
              <w:t>ғ</w:t>
            </w:r>
            <w:proofErr w:type="spellStart"/>
            <w:r w:rsidRPr="003C287C">
              <w:rPr>
                <w:rFonts w:asciiTheme="majorBidi" w:hAnsiTheme="majorBidi" w:cstheme="majorBidi"/>
              </w:rPr>
              <w:t>ашаров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</w:t>
            </w:r>
            <w:r w:rsidR="00925C5F">
              <w:rPr>
                <w:rFonts w:asciiTheme="majorBidi" w:hAnsiTheme="majorBidi" w:cstheme="majorBidi"/>
                <w:lang w:val="kk-KZ"/>
              </w:rPr>
              <w:t>Құ</w:t>
            </w:r>
            <w:proofErr w:type="spellStart"/>
            <w:r w:rsidRPr="003C287C">
              <w:rPr>
                <w:rFonts w:asciiTheme="majorBidi" w:hAnsiTheme="majorBidi" w:cstheme="majorBidi"/>
              </w:rPr>
              <w:t>дайберд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і</w:t>
            </w:r>
            <w:r w:rsidRPr="003C287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Сабыржан</w:t>
            </w:r>
            <w:proofErr w:type="spellEnd"/>
            <w:r w:rsidR="00925C5F">
              <w:rPr>
                <w:rFonts w:asciiTheme="majorBidi" w:hAnsiTheme="majorBidi" w:cstheme="majorBidi"/>
                <w:lang w:val="kk-KZ"/>
              </w:rPr>
              <w:t>ұлы</w:t>
            </w:r>
            <w:r w:rsidRPr="003C287C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3C287C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3C287C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C287C" w:rsidRPr="003C287C" w:rsidTr="000240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</w:rPr>
              <w:t>Телефон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CF4866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+7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778</w:t>
            </w:r>
            <w:r w:rsidR="00925C5F">
              <w:rPr>
                <w:rFonts w:asciiTheme="majorBidi" w:hAnsiTheme="majorBidi" w:cstheme="majorBidi"/>
                <w:lang w:val="kk-KZ"/>
              </w:rPr>
              <w:t> </w:t>
            </w:r>
            <w:r w:rsidRPr="003C287C">
              <w:rPr>
                <w:rFonts w:asciiTheme="majorBidi" w:hAnsiTheme="majorBidi" w:cstheme="majorBidi"/>
                <w:lang w:val="kk-KZ"/>
              </w:rPr>
              <w:t>35</w:t>
            </w:r>
            <w:r w:rsidR="00CF4866">
              <w:rPr>
                <w:rFonts w:asciiTheme="majorBidi" w:hAnsiTheme="majorBidi" w:cstheme="majorBidi"/>
                <w:lang w:val="en-US"/>
              </w:rPr>
              <w:t>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57</w:t>
            </w:r>
            <w:r w:rsidR="00925C5F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C287C" w:rsidRPr="003C287C" w:rsidTr="000240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3C287C" w:rsidRPr="003C287C" w:rsidTr="0002406F">
        <w:tc>
          <w:tcPr>
            <w:tcW w:w="1985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3C287C" w:rsidRPr="003C287C" w:rsidRDefault="003C287C" w:rsidP="0002406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>(</w:t>
            </w:r>
            <w:proofErr w:type="spellStart"/>
            <w:r w:rsidRPr="003C287C">
              <w:rPr>
                <w:rFonts w:asciiTheme="majorBidi" w:hAnsiTheme="majorBidi" w:cstheme="majorBidi"/>
              </w:rPr>
              <w:t>әрбір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3C287C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3C287C" w:rsidRPr="00925C5F" w:rsidTr="0002406F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:rsidR="003C287C" w:rsidRPr="003C287C" w:rsidRDefault="003C287C" w:rsidP="0002406F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тану ғылымдарын меңгеру арқылы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Құранның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color w:val="2021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 xml:space="preserve">, тәпсірлеу, жазба мен оқу түрлерінің ерекшеліктері, аят мағыналарына қарай тәуилдену мен тәфуидтеу әдістерін игеруге, эгзегетикалық талдау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жасау қабілетін қалыптастыру.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 xml:space="preserve">  </w:t>
            </w:r>
          </w:p>
          <w:p w:rsidR="003C287C" w:rsidRPr="003C287C" w:rsidRDefault="003C287C" w:rsidP="0002406F">
            <w:pPr>
              <w:pStyle w:val="a5"/>
              <w:shd w:val="clear" w:color="auto" w:fill="FFFFFF"/>
              <w:spacing w:before="120" w:beforeAutospacing="0" w:after="120" w:afterAutospacing="0"/>
              <w:rPr>
                <w:rFonts w:asciiTheme="majorBidi" w:hAnsiTheme="majorBidi" w:cstheme="majorBidi"/>
                <w:color w:val="202122"/>
                <w:sz w:val="22"/>
                <w:szCs w:val="22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Құрантану ғылымының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қалыптасу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тарихы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негіздері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кейбір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тәпсір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леудің негізгі әдістерін</w:t>
            </w:r>
            <w:r w:rsidRPr="003C287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</w:rPr>
              <w:t>қамтылады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анықтауға; </w:t>
            </w:r>
          </w:p>
          <w:p w:rsidR="003C287C" w:rsidRPr="003C287C" w:rsidRDefault="003C287C" w:rsidP="0002406F">
            <w:pPr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Құранның мәтіндік оқытылу (қыраат) жету тарихын зерттеп, тәсілдері (мутауатир), жалғыз (ахад) немесе ауытқуы бар (шаз) түрлерін ажыратуға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CF4866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Пайғамбардың оқу әдісін (харф), жеткізушілердің (руат) және Құран білгірлерінің (хуффаз) оқу әдісін зертте</w:t>
            </w:r>
            <w:r w:rsidRPr="003C287C">
              <w:rPr>
                <w:rFonts w:asciiTheme="majorBidi" w:hAnsiTheme="majorBidi" w:cstheme="majorBidi"/>
                <w:color w:val="202122"/>
                <w:sz w:val="22"/>
                <w:szCs w:val="22"/>
                <w:lang w:val="kk-KZ"/>
              </w:rPr>
              <w:t>уге;</w:t>
            </w:r>
          </w:p>
        </w:tc>
      </w:tr>
      <w:tr w:rsidR="003C287C" w:rsidRPr="00925C5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2.Ислам дінінің негізгі қайнар көзі болып табылатын Құран Кәрімнің түсу жолдары мен жазылып, жинақталу тарихы қарастырылады. Сондай-ақ, «Құран ілімдерінің тарихы», «Аяттардың түсу себебі», «Насих және мансұх» секілді, жекелеген Құран ілімдері турасында мол мәліметтерді қамтып түсінуге;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Pr="003C287C">
              <w:rPr>
                <w:rFonts w:asciiTheme="majorBidi" w:hAnsiTheme="majorBidi" w:cstheme="majorBidi"/>
                <w:color w:val="202122"/>
                <w:lang w:val="kk-KZ"/>
              </w:rPr>
              <w:t>Құран лексикасы ғылымы сөздің жеті түрін зерттейді: аз кездесетін сөздерді (ғариб), арабтанған сөздерді (му′арраб), бейнелі сөздерді (маджаз), омонимдерді (муштарак), метафораларды (истиар) және салыстыруды (ташбиһ) зерттейді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2.2 Қазіргі заманауи Құран ілімдерін негіздеуге; </w:t>
            </w:r>
          </w:p>
          <w:p w:rsidR="003C287C" w:rsidRPr="003C287C" w:rsidRDefault="003C287C" w:rsidP="0002406F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2.3 Құрантану ғылымының әдістемелік негіздерін анықтау мақсатында, зерттеу әдістерін қолдана білуге. </w:t>
            </w:r>
          </w:p>
        </w:tc>
      </w:tr>
      <w:tr w:rsidR="003C287C" w:rsidRPr="00925C5F" w:rsidTr="0002406F">
        <w:trPr>
          <w:trHeight w:val="257"/>
        </w:trPr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Fonts w:asciiTheme="majorBidi" w:eastAsia="Calibri" w:hAnsiTheme="majorBidi" w:cstheme="majorBidi"/>
                <w:lang w:val="kk-KZ" w:eastAsia="en-US"/>
              </w:rPr>
              <w:t>3. Құрантану ғылымдарының этнографиясы мен эгзегетикасы, тәуил және аллегориялық тәпсірлеу, қырааттар, Құранның жазба және оқу мәдениетінің ерекшеліктерін айқындауға;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3</w:t>
            </w:r>
            <w:r w:rsidRPr="003C287C">
              <w:rPr>
                <w:rFonts w:asciiTheme="majorBidi" w:hAnsiTheme="majorBidi" w:cstheme="majorBidi"/>
                <w:lang w:val="kk-KZ"/>
              </w:rPr>
              <w:t>.1 Құран ілімдері аят, сүрелердің түсу себептері, меккелік және мәдиналық аяттар, Құранның жеті қаріппен түсу себептерін ажырату;</w:t>
            </w:r>
          </w:p>
          <w:p w:rsidR="003C287C" w:rsidRPr="003C287C" w:rsidRDefault="003C287C" w:rsidP="0002406F">
            <w:pPr>
              <w:pStyle w:val="a7"/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3.2 Насих және мансұх, мухкам және муташабиһ аяттар, Құран Кәрімнің иғжаз мәселелерін ажыратуға; </w:t>
            </w:r>
          </w:p>
        </w:tc>
      </w:tr>
      <w:tr w:rsidR="003C287C" w:rsidRPr="00925C5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89" w:hanging="284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Құранды басқа тілге тәржімалау шарттары мен тәпсір мен мағыналық аударманың (тәржіме) айырмашылығын анықтауға;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4.1 Құран Кәрімнің басқа тілдерге аударылу тарихы мен Құранның қазақ тіліне аударылу тарихын игеруге;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 xml:space="preserve">4.2 Тәпсір, тәуил және тәржіме әдіс-тәсілдерінің өзара ұқсастықтары мен айырмашылықтарын ажыратуға;  </w:t>
            </w:r>
          </w:p>
        </w:tc>
      </w:tr>
      <w:tr w:rsidR="003C287C" w:rsidRPr="00925C5F" w:rsidTr="0002406F">
        <w:tc>
          <w:tcPr>
            <w:tcW w:w="1985" w:type="dxa"/>
            <w:vMerge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C287C" w:rsidRPr="003C287C" w:rsidRDefault="003C287C" w:rsidP="0002406F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5. Құран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әпсір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інің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әдістемелік принциптері мен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мақұлданған және мақұлданбаған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тәпсірлердің негізгі шарттары мен қағидаттарын айқындауға;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5.1 </w:t>
            </w:r>
            <w:r w:rsidRPr="003C287C">
              <w:rPr>
                <w:rFonts w:asciiTheme="majorBidi" w:hAnsiTheme="majorBidi" w:cstheme="majorBidi"/>
                <w:lang w:val="kk-KZ"/>
              </w:rPr>
              <w:t>Риуаят тәпсірі мен танымал мәсур тәпсірлер қағидаттарын саралап айқындауға</w:t>
            </w: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; 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  <w:bCs/>
                <w:lang w:val="kk-KZ"/>
              </w:rPr>
              <w:t xml:space="preserve">5.2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Муфассирге қойылатын шарттар ,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сопылық ишари тәпсірлер мен фиқһи тәпсір түрлерін ажыра отырып анализдеуге;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3C287C">
              <w:rPr>
                <w:rFonts w:asciiTheme="majorBidi" w:hAnsiTheme="majorBidi" w:cstheme="majorBidi"/>
                <w:lang w:val="kk-KZ"/>
              </w:rPr>
              <w:t>Құрантану ғылымы</w:t>
            </w:r>
            <w:r w:rsidRPr="003C287C">
              <w:rPr>
                <w:rFonts w:asciiTheme="majorBidi" w:hAnsiTheme="majorBidi" w:cstheme="majorBidi"/>
              </w:rPr>
              <w:t xml:space="preserve">,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Құран ілімдері, </w:t>
            </w:r>
            <w:r w:rsidRPr="003C287C">
              <w:rPr>
                <w:rFonts w:asciiTheme="majorBidi" w:eastAsia="Calibri" w:hAnsiTheme="majorBidi" w:cstheme="majorBidi"/>
                <w:lang w:val="kk-KZ"/>
              </w:rPr>
              <w:t>Ислам тарихы</w:t>
            </w:r>
          </w:p>
        </w:tc>
      </w:tr>
      <w:tr w:rsidR="003C287C" w:rsidRPr="003C287C" w:rsidTr="0002406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eastAsia="Calibri" w:hAnsiTheme="majorBidi" w:cstheme="majorBidi"/>
                <w:lang w:val="kk-KZ"/>
              </w:rPr>
              <w:t>Діндер тарихы, Теология, Дін философиясы</w:t>
            </w:r>
          </w:p>
        </w:tc>
      </w:tr>
      <w:tr w:rsidR="003C287C" w:rsidRPr="003C287C" w:rsidTr="0002406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3C287C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87C" w:rsidRPr="003C287C" w:rsidRDefault="003C287C" w:rsidP="0002406F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Оқу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>әдебиеті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Жолдыбайұлы Қ. Дін мен діл. – Алматы, 2010. – 288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Меңілбеков М, Құран ілімдеріне кіріспе. – Алматы: «Әлбаракат» ҚҚ, 2005. – 144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Исмайыл Жарохоглу, Құран тәпсірінің доушы ве буна хыз верен амиллер. – Анкара: «Анкара университетінің», 1968. – 201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Құрманбаев Қ. Хадис ілімі (тарихы және әдістемесі). – Алматы: Нұр Мүбәрак, 2010. – 300 б.</w:t>
            </w:r>
          </w:p>
          <w:p w:rsidR="003C287C" w:rsidRPr="003C287C" w:rsidRDefault="003C287C" w:rsidP="003C28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ілімдеріне кіріспе. Қ.Құрманбаев Алматы, 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>201</w:t>
            </w: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4</w:t>
            </w:r>
            <w:r w:rsidRPr="00CF4866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Густерин П. В. Русскоязычная </w:t>
            </w:r>
            <w:proofErr w:type="spellStart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коранистика</w:t>
            </w:r>
            <w:proofErr w:type="spellEnd"/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досоветского периода // </w:t>
            </w:r>
            <w:hyperlink r:id="rId5" w:tooltip="Вопросы истории" w:history="1">
              <w:r w:rsidRPr="003C287C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shd w:val="clear" w:color="auto" w:fill="FFFFFF"/>
                </w:rPr>
                <w:t>Вопросы истории</w:t>
              </w:r>
            </w:hyperlink>
            <w:r w:rsidRPr="003C287C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. 2015. № 5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Әл-Қадый Әбу Мұхаммед Абдулхаққ ибн Ғалиб ибн Атия Әл-Әндалуси, Әл-Мухарриру әл-уәжиз фи тафсири әлКитаби әл-азиз. – Бейрут: «Дару әл-кутуби әл-илмия», 2001. – 6 том.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Дәләйл ән-Нубуа. – Бейрут: «Дару әл-Кутуби әл-илмия, Дару әд-Дайян литтурас», 1988. – 7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әл-Қасым Хусейн ибн Мұхаммед ибн Муфаддал Рағиб әл-Исфаһани, Муфрадату әлфази әл-Құран. – Дамаск: «Дару әл-Қалам», 1992.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 Бәкір Ахмад әл-Хусейн әл-Бәйһақи, Әл-Жамиғу лишуғаби әл-иман. – Әр-Рияд: «Мактабату әр-рушд», 2003.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Әбулхайыр Исамуддин Ташкөпірзада, Мифтаху әс-сағада. – Каир «Дару әл-кутуб әл-хадиса, 1968, 3 том. </w:t>
            </w:r>
          </w:p>
          <w:p w:rsidR="003C287C" w:rsidRPr="003C287C" w:rsidRDefault="003C287C" w:rsidP="003C287C">
            <w:pPr>
              <w:pStyle w:val="a3"/>
              <w:keepNext/>
              <w:numPr>
                <w:ilvl w:val="0"/>
                <w:numId w:val="9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sz w:val="22"/>
                <w:szCs w:val="22"/>
                <w:lang w:val="kk-KZ"/>
              </w:rPr>
              <w:t>Әбулхайыр Шамсуддин Мұхаммед ибн Мұхаммед ибн әлЖазари, Мунтиду әл-муқриин уа муршиду әт-талибиин. – Бейрут, 1980</w:t>
            </w:r>
            <w:r w:rsidRPr="003C287C">
              <w:rPr>
                <w:rStyle w:val="st"/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</w:p>
          <w:p w:rsidR="003C287C" w:rsidRPr="003C287C" w:rsidRDefault="003C287C" w:rsidP="0002406F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3C287C">
              <w:rPr>
                <w:rFonts w:asciiTheme="majorBidi" w:hAnsiTheme="majorBidi" w:cstheme="majorBidi"/>
                <w:b/>
              </w:rPr>
              <w:t>Интернет-ресурс</w:t>
            </w:r>
            <w:r w:rsidRPr="003C287C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r w:rsidRPr="003C287C">
              <w:rPr>
                <w:rFonts w:asciiTheme="majorBidi" w:hAnsiTheme="majorBidi" w:cstheme="majorBidi"/>
                <w:lang w:val="uk-UA"/>
              </w:rPr>
              <w:t xml:space="preserve">. </w:t>
            </w:r>
            <w:hyperlink r:id="rId6" w:history="1"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islam</w:t>
              </w:r>
              <w:r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Pr="003C287C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</w:p>
          <w:p w:rsidR="003C287C" w:rsidRPr="003C287C" w:rsidRDefault="002D05E4" w:rsidP="00024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7" w:history="1"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www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muftyat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uk-UA"/>
                </w:rPr>
                <w:t>.</w:t>
              </w:r>
              <w:r w:rsidR="003C287C" w:rsidRPr="003C287C">
                <w:rPr>
                  <w:rStyle w:val="a6"/>
                  <w:rFonts w:asciiTheme="majorBidi" w:hAnsiTheme="majorBidi" w:cstheme="majorBidi"/>
                  <w:lang w:val="kk-KZ"/>
                </w:rPr>
                <w:t>kz</w:t>
              </w:r>
            </w:hyperlink>
          </w:p>
          <w:p w:rsidR="003C287C" w:rsidRPr="003C287C" w:rsidRDefault="002D05E4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TML"/>
                <w:rFonts w:asciiTheme="majorBidi" w:hAnsiTheme="majorBidi" w:cstheme="majorBidi"/>
                <w:i w:val="0"/>
                <w:iCs w:val="0"/>
                <w:lang w:val="kk-KZ"/>
              </w:rPr>
            </w:pPr>
            <w:hyperlink r:id="rId8" w:history="1">
              <w:r w:rsidR="003C287C" w:rsidRPr="003C287C">
                <w:rPr>
                  <w:rStyle w:val="a6"/>
                  <w:rFonts w:asciiTheme="majorBidi" w:hAnsiTheme="majorBidi" w:cstheme="majorBidi"/>
                </w:rPr>
                <w:t>http://www.humans.ru/</w:t>
              </w:r>
            </w:hyperlink>
            <w:r w:rsidR="003C287C" w:rsidRPr="003C287C">
              <w:rPr>
                <w:rFonts w:asciiTheme="majorBidi" w:hAnsiTheme="majorBidi" w:cstheme="majorBidi"/>
              </w:rPr>
              <w:t xml:space="preserve"> Международный центр современных </w:t>
            </w:r>
            <w:proofErr w:type="spellStart"/>
            <w:r w:rsidR="003C287C" w:rsidRPr="003C287C">
              <w:rPr>
                <w:rFonts w:asciiTheme="majorBidi" w:hAnsiTheme="majorBidi" w:cstheme="majorBidi"/>
              </w:rPr>
              <w:t>психотехнологий</w:t>
            </w:r>
            <w:proofErr w:type="spellEnd"/>
          </w:p>
          <w:p w:rsidR="003C287C" w:rsidRPr="003C287C" w:rsidRDefault="003C287C" w:rsidP="0002406F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Style w:val="HTML"/>
                <w:rFonts w:asciiTheme="majorBidi" w:hAnsiTheme="majorBidi" w:cstheme="majorBidi"/>
                <w:lang w:val="kk-KZ"/>
              </w:rPr>
              <w:t>www.soctheol.ru/religion/fenomenologija_religii.html</w:t>
            </w:r>
            <w:r w:rsidRPr="003C287C">
              <w:rPr>
                <w:rFonts w:asciiTheme="majorBidi" w:hAnsiTheme="majorBidi" w:cstheme="majorBidi"/>
                <w:lang w:val="kk-KZ"/>
              </w:rPr>
              <w:t>-</w:t>
            </w:r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Мир религий: </w:t>
            </w:r>
            <w:hyperlink r:id="rId9" w:tgtFrame="_blank" w:history="1">
              <w:r w:rsidRPr="003C287C">
                <w:rPr>
                  <w:rStyle w:val="a6"/>
                  <w:rFonts w:asciiTheme="majorBidi" w:eastAsia="MS Mincho" w:hAnsiTheme="majorBidi" w:cstheme="majorBidi"/>
                  <w:sz w:val="22"/>
                  <w:szCs w:val="22"/>
                  <w:lang w:eastAsia="en-US"/>
                </w:rPr>
                <w:t>http://www.religio.ru/</w:t>
              </w:r>
            </w:hyperlink>
          </w:p>
          <w:p w:rsidR="003C287C" w:rsidRPr="003C287C" w:rsidRDefault="003C287C" w:rsidP="0002406F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3C287C"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  <w:t xml:space="preserve"> </w:t>
            </w:r>
            <w:hyperlink r:id="rId10" w:tgtFrame="_blank" w:history="1">
              <w:r w:rsidRPr="003C287C">
                <w:rPr>
                  <w:rStyle w:val="a6"/>
                  <w:rFonts w:asciiTheme="majorBidi" w:hAnsiTheme="majorBidi" w:cstheme="majorBidi"/>
                  <w:iCs/>
                  <w:sz w:val="22"/>
                  <w:szCs w:val="22"/>
                  <w:lang w:eastAsia="en-US"/>
                </w:rPr>
                <w:t>https://www.britannica.com</w:t>
              </w:r>
            </w:hyperlink>
          </w:p>
          <w:p w:rsidR="003C287C" w:rsidRPr="003C287C" w:rsidRDefault="003C287C" w:rsidP="0002406F">
            <w:pPr>
              <w:pStyle w:val="a7"/>
              <w:ind w:left="317"/>
              <w:rPr>
                <w:rFonts w:asciiTheme="majorBidi" w:hAnsiTheme="majorBidi" w:cstheme="majorBidi"/>
              </w:rPr>
            </w:pPr>
          </w:p>
        </w:tc>
      </w:tr>
    </w:tbl>
    <w:p w:rsidR="003C287C" w:rsidRPr="003C287C" w:rsidRDefault="003C287C" w:rsidP="003C287C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C287C" w:rsidRPr="003C287C" w:rsidTr="000240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Университеттік</w:t>
            </w:r>
            <w:r w:rsidRPr="003C287C">
              <w:rPr>
                <w:rFonts w:asciiTheme="majorBidi" w:hAnsiTheme="majorBidi" w:cstheme="majorBidi"/>
                <w:b/>
              </w:rPr>
              <w:lastRenderedPageBreak/>
              <w:t>моральдық-этикалық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Академиялық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</w:rPr>
              <w:lastRenderedPageBreak/>
              <w:t>Барлық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білім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3C287C">
              <w:rPr>
                <w:rFonts w:asciiTheme="majorBidi" w:hAnsiTheme="majorBidi" w:cstheme="majorBidi"/>
              </w:rPr>
              <w:t>-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3C287C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қажет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3C287C">
              <w:rPr>
                <w:rFonts w:asciiTheme="majorBidi" w:hAnsiTheme="majorBidi" w:cstheme="majorBidi"/>
              </w:rPr>
              <w:t>модул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дерін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өту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</w:rPr>
              <w:t>мерзіміпәндіоқытукестесінесәйкесмүлтіксізсақталуытиіс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3C287C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3C287C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Дедлайндардысақтамау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3C287C">
              <w:rPr>
                <w:rFonts w:asciiTheme="majorBidi" w:hAnsiTheme="majorBidi" w:cstheme="majorBidi"/>
              </w:rPr>
              <w:t>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ң</w:t>
            </w:r>
            <w:proofErr w:type="spellStart"/>
            <w:r w:rsidRPr="003C287C">
              <w:rPr>
                <w:rFonts w:asciiTheme="majorBidi" w:hAnsiTheme="majorBidi" w:cstheme="majorBidi"/>
              </w:rPr>
              <w:t>жоғалуынаәкеледі</w:t>
            </w:r>
            <w:proofErr w:type="spellEnd"/>
            <w:r w:rsidRPr="003C287C">
              <w:rPr>
                <w:rFonts w:asciiTheme="majorBidi" w:hAnsiTheme="majorBidi" w:cstheme="majorBidi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3C287C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3C287C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3C287C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  <w:p w:rsidR="003C287C" w:rsidRPr="003C287C" w:rsidRDefault="003C287C" w:rsidP="0002406F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3C287C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3C287C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C287C">
              <w:rPr>
                <w:rFonts w:asciiTheme="majorBidi" w:hAnsiTheme="majorBidi" w:cstheme="majorBidi"/>
                <w:bCs/>
              </w:rPr>
              <w:t>шығармашылықсипаттаболуыкерек</w:t>
            </w:r>
            <w:proofErr w:type="spellEnd"/>
            <w:r w:rsidRPr="003C287C">
              <w:rPr>
                <w:rFonts w:asciiTheme="majorBidi" w:hAnsiTheme="majorBidi" w:cstheme="majorBidi"/>
                <w:bCs/>
              </w:rPr>
              <w:t>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r w:rsidRPr="003C287C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3C287C">
              <w:rPr>
                <w:rFonts w:asciiTheme="majorBidi" w:hAnsiTheme="majorBidi" w:cstheme="majorBidi"/>
              </w:rPr>
              <w:t xml:space="preserve">- </w:t>
            </w:r>
            <w:proofErr w:type="spellStart"/>
            <w:r w:rsidRPr="003C287C">
              <w:rPr>
                <w:rFonts w:asciiTheme="majorBidi" w:hAnsiTheme="majorBidi" w:cstheme="majorBidi"/>
              </w:rPr>
              <w:t>Мүмкіндігішектеулістуденттер</w:t>
            </w:r>
            <w:proofErr w:type="spellEnd"/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begin"/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instrText xml:space="preserve"> HYPERLINK "mailto:*******@gmail.com" </w:instrText>
            </w:r>
            <w:r w:rsidR="00CF4866">
              <w:rPr>
                <w:rStyle w:val="a6"/>
                <w:rFonts w:asciiTheme="majorBidi" w:hAnsiTheme="majorBidi" w:cstheme="majorBidi"/>
                <w:lang w:eastAsia="ar-SA"/>
              </w:rPr>
              <w:fldChar w:fldCharType="separate"/>
            </w:r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*******@</w:t>
            </w:r>
            <w:proofErr w:type="spellStart"/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gmail</w:t>
            </w:r>
            <w:proofErr w:type="spellEnd"/>
            <w:r w:rsidRPr="003C287C">
              <w:rPr>
                <w:rStyle w:val="a6"/>
                <w:rFonts w:asciiTheme="majorBidi" w:hAnsiTheme="majorBidi" w:cstheme="majorBidi"/>
                <w:lang w:eastAsia="ar-SA"/>
              </w:rPr>
              <w:t>.</w:t>
            </w:r>
            <w:r w:rsidRPr="003C287C">
              <w:rPr>
                <w:rStyle w:val="a6"/>
                <w:rFonts w:asciiTheme="majorBidi" w:hAnsiTheme="majorBidi" w:cstheme="majorBidi"/>
                <w:lang w:val="en-US" w:eastAsia="ar-SA"/>
              </w:rPr>
              <w:t>com</w:t>
            </w:r>
            <w:r w:rsidR="00CF4866">
              <w:rPr>
                <w:rStyle w:val="a6"/>
                <w:rFonts w:asciiTheme="majorBidi" w:hAnsiTheme="majorBidi" w:cstheme="majorBidi"/>
                <w:lang w:val="en-US" w:eastAsia="ar-SA"/>
              </w:rPr>
              <w:fldChar w:fldCharType="end"/>
            </w:r>
            <w:r w:rsidRPr="003C287C">
              <w:rPr>
                <w:rFonts w:asciiTheme="majorBidi" w:hAnsiTheme="majorBidi" w:cstheme="majorBidi"/>
                <w:lang w:val="kk-KZ" w:eastAsia="ar-SA"/>
              </w:rPr>
              <w:t>.</w:t>
            </w:r>
            <w:r w:rsidRPr="003C287C">
              <w:rPr>
                <w:rFonts w:asciiTheme="majorBidi" w:hAnsiTheme="majorBidi" w:cstheme="majorBidi"/>
                <w:lang w:val="kk-KZ"/>
              </w:rPr>
              <w:t>е</w:t>
            </w:r>
            <w:r w:rsidRPr="003C287C">
              <w:rPr>
                <w:rFonts w:asciiTheme="majorBidi" w:hAnsiTheme="majorBidi" w:cstheme="majorBidi"/>
              </w:rPr>
              <w:t>-</w:t>
            </w:r>
            <w:proofErr w:type="spellStart"/>
            <w:r w:rsidRPr="003C287C">
              <w:rPr>
                <w:rFonts w:asciiTheme="majorBidi" w:hAnsiTheme="majorBidi" w:cstheme="majorBidi"/>
              </w:rPr>
              <w:t>мекенжай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>ы</w:t>
            </w:r>
            <w:proofErr w:type="spellStart"/>
            <w:r w:rsidRPr="003C287C">
              <w:rPr>
                <w:rFonts w:asciiTheme="majorBidi" w:hAnsiTheme="majorBidi" w:cstheme="majorBidi"/>
              </w:rPr>
              <w:t>бойыншаконсультациялықкөмек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Pr="003C287C">
              <w:rPr>
                <w:rFonts w:asciiTheme="majorBidi" w:hAnsiTheme="majorBidi" w:cstheme="majorBidi"/>
              </w:rPr>
              <w:t>алады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3C287C" w:rsidRPr="003C287C" w:rsidTr="000240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lastRenderedPageBreak/>
              <w:t>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3C287C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3C287C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Критериалдыбағалау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дескрипторларғасәйкесоқытунәтижелерінбағалау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3C287C">
              <w:rPr>
                <w:rFonts w:asciiTheme="majorBidi" w:hAnsiTheme="majorBidi" w:cstheme="majorBidi"/>
              </w:rPr>
              <w:t>аралықбақылау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3C287C">
              <w:rPr>
                <w:rFonts w:asciiTheme="majorBidi" w:hAnsiTheme="majorBidi" w:cstheme="majorBidi"/>
              </w:rPr>
              <w:t>емтихандардақұзыреттіліктіңқалыптасуынтексеру</w:t>
            </w:r>
            <w:proofErr w:type="spellEnd"/>
            <w:r w:rsidRPr="003C287C">
              <w:rPr>
                <w:rFonts w:asciiTheme="majorBidi" w:hAnsiTheme="majorBidi" w:cstheme="majorBidi"/>
              </w:rPr>
              <w:t>).</w:t>
            </w:r>
          </w:p>
          <w:p w:rsidR="003C287C" w:rsidRPr="003C287C" w:rsidRDefault="003C287C" w:rsidP="0002406F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3C287C">
              <w:rPr>
                <w:rFonts w:asciiTheme="majorBidi" w:hAnsiTheme="majorBidi" w:cstheme="majorBidi"/>
                <w:b/>
              </w:rPr>
              <w:t>Жиынтықбағалау</w:t>
            </w:r>
            <w:proofErr w:type="spellEnd"/>
            <w:r w:rsidRPr="003C287C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3C287C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Pr="003C287C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3C287C">
              <w:rPr>
                <w:rFonts w:asciiTheme="majorBidi" w:hAnsiTheme="majorBidi" w:cstheme="majorBidi"/>
              </w:rPr>
              <w:t>жұмыстыңбелсенділігінбағалау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3C287C">
              <w:rPr>
                <w:rFonts w:asciiTheme="majorBidi" w:hAnsiTheme="majorBidi" w:cstheme="majorBidi"/>
              </w:rPr>
              <w:t>орындалғантапсырманыбағалау</w:t>
            </w:r>
            <w:proofErr w:type="spellEnd"/>
            <w:r w:rsidRPr="003C287C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3C287C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3C287C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Апта</w:t>
            </w:r>
            <w:r w:rsidRPr="003C287C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Еңжоғары</w:t>
            </w:r>
            <w:proofErr w:type="spellEnd"/>
            <w:r w:rsidRPr="003C287C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287C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3C287C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3C287C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 xml:space="preserve">                                         </w:t>
            </w:r>
            <w:r w:rsidR="00F01DCD" w:rsidRPr="003C287C">
              <w:rPr>
                <w:rFonts w:ascii="Times New Roman" w:hAnsi="Times New Roman"/>
                <w:bCs/>
                <w:lang w:val="kk-KZ"/>
              </w:rPr>
              <w:t>Модуль 1.</w:t>
            </w:r>
            <w:r w:rsidR="008A6020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Құран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925C5F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8A6020" w:rsidP="003C790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27BE5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A7BF1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/>
              </w:rPr>
              <w:t>Құран сөзінің шығу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3C287C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EB60C1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3C287C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="00BA49F2" w:rsidRPr="003C287C">
              <w:rPr>
                <w:rFonts w:ascii="Times New Roman" w:hAnsi="Times New Roman"/>
                <w:lang w:val="kk-KZ"/>
              </w:rPr>
              <w:t>/</w:t>
            </w:r>
            <w:r w:rsidR="00BA49F2"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3C287C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8A6020" w:rsidP="00925C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0831E4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C11A7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атаулары мен сипаттары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1.2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925C5F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790F" w:rsidRPr="003C287C" w:rsidRDefault="008A6020" w:rsidP="003C790F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0"/>
              <w:rPr>
                <w:rFonts w:ascii="Arial" w:hAnsi="Arial" w:cs="Arial"/>
                <w:color w:val="202122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0831E4" w:rsidRPr="003C287C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hyperlink r:id="rId11" w:anchor="%D2%9A%D2%B1%D1%80%D0%B0%D0%BD_%D0%9A%D3%99%D1%80%D1%96%D0%BC%D0%BD%D1%96%D2%A3_%D0%98%D1%81%D0%BB%D0%B0%D0%BC_%D0%B4%D1%96%D0%BD%D1%96_%D0%BC%D0%B5%D0%BD_%D0%BC%D2%B1%D1%81%D1%8B%D0%BB%D0%BC%D0%B0%D0%BD%D0%B4%D0%B0%D1%80%D0%B4%D1%8B%D2%A3_%D0%B0%D1%80%D0" w:history="1">
              <w:r w:rsidR="003C790F" w:rsidRPr="003C287C">
                <w:rPr>
                  <w:rFonts w:asciiTheme="majorBidi" w:hAnsiTheme="majorBidi" w:cstheme="majorBidi"/>
                  <w:lang w:val="kk-KZ"/>
                </w:rPr>
                <w:t>Құран Кәрімнің Ислам діні мен мұсылмандардың арасындағы маңыздылығы</w:t>
              </w:r>
            </w:hyperlink>
          </w:p>
          <w:p w:rsidR="008A6020" w:rsidRPr="003C287C" w:rsidRDefault="008A6020" w:rsidP="003C790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831E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0831E4" w:rsidRPr="003C287C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3C287C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CC11A7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3C790F" w:rsidRPr="003C287C">
              <w:rPr>
                <w:rFonts w:ascii="Times New Roman" w:hAnsi="Times New Roman"/>
                <w:bCs/>
                <w:lang w:val="kk-KZ" w:eastAsia="ar-SA"/>
              </w:rPr>
              <w:t>Құран Кәрімнің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CC11A7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1.2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>1.3</w:t>
            </w:r>
          </w:p>
          <w:p w:rsidR="00CC11A7" w:rsidRPr="003C287C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925C5F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8A6020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0B4490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Уахидың басталуы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3C287C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3C287C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D14C4"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3C287C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 түсірілуінің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Pr="003C287C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3C287C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3C287C">
              <w:rPr>
                <w:rFonts w:ascii="Times New Roman" w:hAnsi="Times New Roman"/>
                <w:bCs/>
              </w:rPr>
              <w:t xml:space="preserve"> 1</w:t>
            </w:r>
            <w:r w:rsidRPr="003C287C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3C287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3C287C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3C287C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«Лаух әл-Махфуз»-дан түсірілуі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3C287C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3C287C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DC51D5" w:rsidP="00DC51D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Модуль </w:t>
            </w:r>
            <w:r w:rsidRPr="003C287C">
              <w:rPr>
                <w:rFonts w:ascii="Times New Roman" w:hAnsi="Times New Roman"/>
                <w:lang w:val="kk-KZ"/>
              </w:rPr>
              <w:t xml:space="preserve">ІІ Құранның жазылуы мен жинақталу тарихы </w:t>
            </w:r>
          </w:p>
        </w:tc>
      </w:tr>
      <w:tr w:rsidR="00BA49F2" w:rsidRPr="00925C5F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703958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жиналуының қысқаша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3C287C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B7614D"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="00B7614D"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3C287C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3C287C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3C287C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пайғамбар кезінде сақталуы мен жазылуы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 халифалығы тұсындағы нұсқасы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7A760A" w:rsidP="003C79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ПС</w:t>
            </w:r>
            <w:r w:rsidR="00F15DEF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3C790F" w:rsidRPr="003C287C">
              <w:rPr>
                <w:rFonts w:ascii="Times New Roman" w:hAnsi="Times New Roman"/>
                <w:lang w:val="kk-KZ"/>
              </w:rPr>
              <w:t>Құранның Әбу Бәкір</w:t>
            </w:r>
            <w:r w:rsidR="00614A64" w:rsidRPr="003C287C">
              <w:rPr>
                <w:rFonts w:ascii="Times New Roman" w:hAnsi="Times New Roman"/>
                <w:lang w:val="kk-KZ"/>
              </w:rPr>
              <w:t xml:space="preserve"> нұсқасының арғы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3C287C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3C287C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3C287C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C910CD" w:rsidRPr="003C287C">
              <w:rPr>
                <w:rFonts w:ascii="Times New Roman" w:hAnsi="Times New Roman"/>
              </w:rPr>
              <w:t xml:space="preserve"> 2</w:t>
            </w:r>
            <w:r w:rsidRPr="003C287C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3C287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3C287C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3C790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3C287C">
              <w:rPr>
                <w:rFonts w:ascii="Times New Roman" w:hAnsi="Times New Roman"/>
                <w:lang w:val="kk-KZ"/>
              </w:rPr>
              <w:t>2</w:t>
            </w:r>
            <w:r w:rsidR="003C790F" w:rsidRPr="003C287C">
              <w:rPr>
                <w:rFonts w:ascii="Times New Roman" w:hAnsi="Times New Roman"/>
                <w:lang w:val="kk-KZ"/>
              </w:rPr>
              <w:t>. Құранның Осман халифалығы тұсындағы нұсқасы</w:t>
            </w:r>
          </w:p>
          <w:p w:rsidR="00F15DEF" w:rsidRPr="003C287C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C910CD" w:rsidRPr="003C287C">
              <w:rPr>
                <w:rFonts w:ascii="Times New Roman" w:hAnsi="Times New Roman"/>
                <w:lang w:val="kk-KZ"/>
              </w:rPr>
              <w:t>О</w:t>
            </w:r>
            <w:r w:rsidR="00F15DEF" w:rsidRPr="003C287C">
              <w:rPr>
                <w:rFonts w:ascii="Times New Roman" w:hAnsi="Times New Roman"/>
                <w:lang w:val="kk-KZ"/>
              </w:rPr>
              <w:t>2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F15DEF" w:rsidRPr="003C287C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3C287C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2</w:t>
            </w:r>
            <w:r w:rsidR="005A584B"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3C287C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3C287C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925C5F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аяттарының түсу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ПС.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 басылымдары</w:t>
            </w:r>
          </w:p>
          <w:p w:rsidR="007A760A" w:rsidRPr="003C287C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3C287C" w:rsidRDefault="007A760A" w:rsidP="00614A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614A64" w:rsidRPr="003C287C">
              <w:rPr>
                <w:rFonts w:ascii="Times New Roman" w:hAnsi="Times New Roman"/>
                <w:bCs/>
                <w:lang w:val="kk-KZ" w:eastAsia="ar-SA"/>
              </w:rPr>
              <w:t>Құранның мәтіні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7A760A" w:rsidP="00614A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Сүрелер мен аяттардың түсу себептері</w:t>
            </w:r>
          </w:p>
          <w:p w:rsidR="00AE5A33" w:rsidRPr="003C287C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3C287C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  <w:r w:rsidRPr="003C287C">
              <w:rPr>
                <w:rFonts w:ascii="Times New Roman" w:hAnsi="Times New Roman"/>
              </w:rPr>
              <w:t>.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  <w:r w:rsidRPr="003C287C">
              <w:rPr>
                <w:rFonts w:ascii="Times New Roman" w:hAnsi="Times New Roman"/>
              </w:rPr>
              <w:t>.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3C287C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925C5F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Д.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Құранның аяттары, сөздері, әріптері және олардың 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3C287C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3C287C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</w:t>
            </w:r>
            <w:r w:rsidRPr="003C287C">
              <w:rPr>
                <w:rFonts w:ascii="Times New Roman" w:hAnsi="Times New Roman"/>
                <w:lang w:val="kk-KZ"/>
              </w:rPr>
              <w:t>.1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614A6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ПС.</w:t>
            </w:r>
            <w:r w:rsidR="00614A64" w:rsidRPr="003C287C">
              <w:rPr>
                <w:rFonts w:ascii="Times New Roman" w:hAnsi="Times New Roman"/>
                <w:bCs/>
                <w:lang w:val="kk-KZ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3C287C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.2</w:t>
            </w:r>
          </w:p>
          <w:p w:rsidR="004E79F8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3C287C">
              <w:rPr>
                <w:rFonts w:ascii="Times New Roman" w:hAnsi="Times New Roman"/>
                <w:lang w:val="kk-KZ"/>
              </w:rPr>
              <w:t>.3</w:t>
            </w:r>
          </w:p>
          <w:p w:rsidR="006A4035" w:rsidRPr="003C287C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СОӨЖ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</w:t>
            </w:r>
            <w:r w:rsidRPr="003C287C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AE5A33" w:rsidP="00614A64">
            <w:pPr>
              <w:spacing w:after="0" w:line="240" w:lineRule="auto"/>
              <w:rPr>
                <w:rFonts w:ascii="Times New Roman" w:hAnsi="Times New Roman"/>
                <w:lang w:val="kk-KZ" w:bidi="ar-EG"/>
              </w:rPr>
            </w:pPr>
            <w:r w:rsidRPr="003C287C">
              <w:rPr>
                <w:rFonts w:ascii="Times New Roman" w:hAnsi="Times New Roman"/>
                <w:lang w:val="kk-KZ"/>
              </w:rPr>
              <w:t>СӨЖ</w:t>
            </w:r>
            <w:r w:rsidR="004E79F8" w:rsidRPr="003C287C">
              <w:rPr>
                <w:rFonts w:ascii="Times New Roman" w:hAnsi="Times New Roman"/>
                <w:lang w:val="kk-KZ"/>
              </w:rPr>
              <w:t xml:space="preserve"> 3.</w:t>
            </w:r>
            <w:r w:rsidR="00614A64" w:rsidRPr="003C287C">
              <w:rPr>
                <w:rFonts w:ascii="Times New Roman" w:hAnsi="Times New Roman"/>
                <w:lang w:val="kk-KZ"/>
              </w:rPr>
              <w:t>Тәпсір мен та</w:t>
            </w:r>
            <w:r w:rsidR="00614A64" w:rsidRPr="003C287C">
              <w:rPr>
                <w:rFonts w:ascii="Times New Roman" w:hAnsi="Times New Roman"/>
              </w:rPr>
              <w:t>`</w:t>
            </w:r>
            <w:r w:rsidR="00614A64" w:rsidRPr="003C287C">
              <w:rPr>
                <w:rFonts w:ascii="Times New Roman" w:hAnsi="Times New Roman"/>
                <w:lang w:val="kk-KZ"/>
              </w:rPr>
              <w:t>уил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4E79F8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DF5DCC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614A6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 Құранды тікелей және аллегориялық тәпсірлеу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14A6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Үкімін жоюшы және үкімі жойылған аяттар</w:t>
            </w:r>
          </w:p>
          <w:p w:rsidR="00715D44" w:rsidRPr="003C287C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3C287C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3C287C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3C287C" w:rsidRDefault="004E79F8" w:rsidP="00DC51D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Модуль 2.</w:t>
            </w:r>
            <w:r w:rsidR="00AE5A33" w:rsidRPr="003C287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C51D5" w:rsidRPr="003C287C">
              <w:rPr>
                <w:rFonts w:ascii="Times New Roman" w:hAnsi="Times New Roman"/>
                <w:bCs/>
                <w:lang w:val="kk-KZ"/>
              </w:rPr>
              <w:t>Құ</w:t>
            </w:r>
            <w:r w:rsidR="000F5FE0" w:rsidRPr="003C287C">
              <w:rPr>
                <w:rFonts w:ascii="Times New Roman" w:hAnsi="Times New Roman"/>
                <w:bCs/>
                <w:lang w:val="kk-KZ"/>
              </w:rPr>
              <w:t>ран ілімдері және Құранның ғылыммен байланысы</w:t>
            </w:r>
          </w:p>
        </w:tc>
      </w:tr>
      <w:tr w:rsidR="004E79F8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3C287C" w:rsidRDefault="00AE5A33" w:rsidP="003C6F92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3C6F92" w:rsidRPr="003C287C">
              <w:rPr>
                <w:rFonts w:ascii="Times New Roman" w:hAnsi="Times New Roman"/>
                <w:bCs/>
                <w:lang w:val="kk-KZ"/>
              </w:rPr>
              <w:t xml:space="preserve"> Құранды басқа тілдерге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4E79F8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4E79F8" w:rsidRPr="003C287C">
              <w:rPr>
                <w:rFonts w:ascii="Times New Roman" w:hAnsi="Times New Roman"/>
                <w:lang w:val="kk-KZ"/>
              </w:rPr>
              <w:t>О</w:t>
            </w:r>
            <w:r w:rsidR="00715D44"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ПС.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Құранның қазақ тіліне аудармалары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Н</w:t>
            </w:r>
            <w:r w:rsidR="00DF5DCC" w:rsidRPr="003C287C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3C287C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3C287C">
              <w:rPr>
                <w:rFonts w:ascii="Times New Roman" w:hAnsi="Times New Roman"/>
                <w:lang w:val="kk-KZ"/>
              </w:rPr>
              <w:t>4</w:t>
            </w:r>
            <w:r w:rsidRPr="003C287C">
              <w:rPr>
                <w:rFonts w:ascii="Times New Roman" w:hAnsi="Times New Roman"/>
                <w:lang w:val="kk-KZ"/>
              </w:rPr>
              <w:t>.</w:t>
            </w:r>
            <w:r w:rsidR="00715D44" w:rsidRPr="003C287C">
              <w:rPr>
                <w:rFonts w:ascii="Times New Roman" w:hAnsi="Times New Roman"/>
                <w:lang w:val="kk-KZ"/>
              </w:rPr>
              <w:t>1</w:t>
            </w:r>
          </w:p>
          <w:p w:rsidR="00DF5DCC" w:rsidRPr="003C287C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</w:t>
            </w:r>
            <w:r w:rsidR="00715D44" w:rsidRPr="003C287C">
              <w:rPr>
                <w:rFonts w:ascii="Times New Roman" w:hAnsi="Times New Roman"/>
                <w:lang w:val="kk-KZ"/>
              </w:rPr>
              <w:t>2</w:t>
            </w:r>
          </w:p>
          <w:p w:rsidR="00715D44" w:rsidRPr="003C287C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</w:t>
            </w:r>
            <w:r w:rsidRPr="003C287C">
              <w:rPr>
                <w:rFonts w:ascii="Times New Roman" w:hAnsi="Times New Roman"/>
                <w:lang w:val="kk-KZ"/>
              </w:rPr>
              <w:lastRenderedPageBreak/>
              <w:t>да вебинар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3C287C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3C287C">
              <w:rPr>
                <w:rFonts w:ascii="Times New Roman" w:hAnsi="Times New Roman"/>
                <w:sz w:val="22"/>
                <w:szCs w:val="22"/>
              </w:rPr>
              <w:t xml:space="preserve"> 4 </w:t>
            </w:r>
            <w:r w:rsidR="003C6F92" w:rsidRPr="003C287C"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  <w:t>Құрандағы филогенетикалық проблемаларды ажырату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3C287C">
              <w:rPr>
                <w:rFonts w:ascii="Times New Roman" w:hAnsi="Times New Roman"/>
                <w:lang w:val="kk-KZ"/>
              </w:rPr>
              <w:t>.4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3C287C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C287C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3C287C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AE5A33" w:rsidP="003C6F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3C287C">
              <w:rPr>
                <w:rFonts w:ascii="Times New Roman" w:hAnsi="Times New Roman"/>
                <w:lang w:val="kk-KZ"/>
              </w:rPr>
              <w:t xml:space="preserve"> </w:t>
            </w:r>
            <w:r w:rsidR="003C6F92" w:rsidRPr="003C287C">
              <w:rPr>
                <w:rFonts w:ascii="Times New Roman" w:hAnsi="Times New Roman"/>
                <w:lang w:val="kk-KZ"/>
              </w:rPr>
              <w:t>Тиләуәт (Құранды оқу)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3C287C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AE5A33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Құран әдебі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3C287C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3C287C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5A584B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C6F9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Қырағаттар (оқу тәсілдері)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3C287C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3C287C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</w:t>
            </w:r>
            <w:r w:rsidRPr="003C287C">
              <w:rPr>
                <w:rFonts w:ascii="Times New Roman" w:hAnsi="Times New Roman"/>
                <w:lang w:val="en-US"/>
              </w:rPr>
              <w:t>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3C6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Қырағат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ілімінің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тарихы</w:t>
            </w:r>
            <w:proofErr w:type="spellEnd"/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3C6F9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Д.</w:t>
            </w:r>
            <w:r w:rsidR="005A584B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BF174A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Құранды</w:t>
            </w:r>
            <w:proofErr w:type="spellEnd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C6F92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C287C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/>
              </w:rPr>
              <w:t>Ж</w:t>
            </w:r>
            <w:r w:rsidRPr="003C287C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 мен құдси хадистің айырмашылығы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5A584B" w:rsidRPr="003C287C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3C287C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3C287C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3C287C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3452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.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Құрандағы болашақ туралы хабарлар</w:t>
            </w:r>
          </w:p>
          <w:p w:rsidR="000621DB" w:rsidRPr="003C287C" w:rsidRDefault="000621DB" w:rsidP="00A858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3C287C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3C287C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3C287C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3C287C" w:rsidRDefault="000621DB" w:rsidP="00F9345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A858B1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Құранда келтірілген теңеулер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="00CE7FF1" w:rsidRPr="003C287C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</w:rPr>
              <w:t>1</w:t>
            </w:r>
            <w:r w:rsidRPr="003C287C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F93452" w:rsidRPr="003C287C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/>
              </w:rPr>
              <w:t>Құранда аталатын тұлғалар мен қауымдар</w:t>
            </w:r>
            <w:r w:rsidR="00F93452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4.3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 xml:space="preserve">Ж </w:t>
            </w:r>
            <w:r w:rsidRPr="003C287C">
              <w:rPr>
                <w:rFonts w:ascii="Times New Roman" w:hAnsi="Times New Roman"/>
                <w:lang w:val="kk-KZ"/>
              </w:rPr>
              <w:t>5.1</w:t>
            </w:r>
          </w:p>
          <w:p w:rsidR="005A584B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MS Teams/ZOOM-да вебинар</w:t>
            </w:r>
          </w:p>
        </w:tc>
      </w:tr>
      <w:tr w:rsidR="00CE7FF1" w:rsidRPr="00925C5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Д</w:t>
            </w:r>
            <w:r w:rsidR="00CE7FF1" w:rsidRPr="003C287C">
              <w:rPr>
                <w:rFonts w:ascii="Times New Roman" w:hAnsi="Times New Roman"/>
                <w:lang w:val="kk-KZ"/>
              </w:rPr>
              <w:t xml:space="preserve">. </w:t>
            </w:r>
            <w:r w:rsidR="00F93452" w:rsidRPr="003C287C">
              <w:rPr>
                <w:rFonts w:ascii="Times New Roman" w:hAnsi="Times New Roman"/>
                <w:lang w:val="kk-KZ" w:eastAsia="en-US"/>
              </w:rPr>
              <w:t>Құрандағы христиандар туралы баян етілген аяттар</w:t>
            </w:r>
            <w:r w:rsidR="00F93452" w:rsidRPr="003C287C">
              <w:rPr>
                <w:rFonts w:ascii="Times New Roman" w:hAnsi="Times New Roman"/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B66F9F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3C287C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C287C">
              <w:rPr>
                <w:rFonts w:ascii="Times New Roman" w:hAnsi="Times New Roman"/>
                <w:lang w:val="en-US"/>
              </w:rPr>
              <w:t>MS 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Pr="003C287C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Құран және ғылым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7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3C287C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 xml:space="preserve">Онлайн </w:t>
            </w:r>
            <w:r w:rsidRPr="003C287C">
              <w:rPr>
                <w:rFonts w:ascii="Times New Roman" w:hAnsi="Times New Roman"/>
                <w:lang w:val="en-US"/>
              </w:rPr>
              <w:t>MS</w:t>
            </w:r>
            <w:r w:rsidRPr="003C287C">
              <w:rPr>
                <w:rFonts w:ascii="Times New Roman" w:hAnsi="Times New Roman"/>
              </w:rPr>
              <w:t xml:space="preserve"> </w:t>
            </w:r>
            <w:r w:rsidRPr="003C287C">
              <w:rPr>
                <w:rFonts w:ascii="Times New Roman" w:hAnsi="Times New Roman"/>
                <w:lang w:val="en-US"/>
              </w:rPr>
              <w:t>Teams</w:t>
            </w:r>
            <w:r w:rsidRPr="003C287C">
              <w:rPr>
                <w:rFonts w:ascii="Times New Roman" w:hAnsi="Times New Roman"/>
                <w:lang w:val="kk-KZ"/>
              </w:rPr>
              <w:t>/</w:t>
            </w:r>
            <w:r w:rsidRPr="003C287C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F9345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3C287C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F93452" w:rsidRPr="003C287C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Құран ғылымдары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3C287C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И</w:t>
            </w:r>
            <w:r w:rsidR="00DE4DB9" w:rsidRPr="003C287C">
              <w:rPr>
                <w:rFonts w:ascii="Times New Roman" w:hAnsi="Times New Roman"/>
                <w:lang w:val="kk-KZ"/>
              </w:rPr>
              <w:t>Ж</w:t>
            </w:r>
            <w:r w:rsidRPr="003C287C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C287C">
              <w:rPr>
                <w:rFonts w:ascii="Times New Roman" w:hAnsi="Times New Roman"/>
                <w:lang w:val="en-US"/>
              </w:rPr>
              <w:t>ZOOM</w:t>
            </w:r>
            <w:r w:rsidR="00DE4DB9" w:rsidRPr="003C287C">
              <w:rPr>
                <w:rFonts w:ascii="Times New Roman" w:hAnsi="Times New Roman"/>
                <w:lang w:val="kk-KZ"/>
              </w:rPr>
              <w:t>да ауызша</w:t>
            </w:r>
            <w:r w:rsidR="00C35E8F" w:rsidRPr="003C287C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3C287C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АБ</w:t>
            </w:r>
            <w:r w:rsidR="00CE7FF1" w:rsidRPr="003C287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3C287C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287C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3C287C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3C287C" w:rsidRDefault="00D42385">
      <w:pPr>
        <w:rPr>
          <w:rFonts w:ascii="Times New Roman" w:hAnsi="Times New Roman"/>
        </w:rPr>
      </w:pPr>
    </w:p>
    <w:sectPr w:rsidR="00D42385" w:rsidRPr="003C287C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4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AB8"/>
    <w:multiLevelType w:val="hybridMultilevel"/>
    <w:tmpl w:val="6DF4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1ADD"/>
    <w:multiLevelType w:val="multilevel"/>
    <w:tmpl w:val="6E6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E3207DC"/>
    <w:multiLevelType w:val="hybridMultilevel"/>
    <w:tmpl w:val="4E94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F5FE0"/>
    <w:rsid w:val="00184AD0"/>
    <w:rsid w:val="001C7967"/>
    <w:rsid w:val="001E2C5E"/>
    <w:rsid w:val="00296056"/>
    <w:rsid w:val="002A067C"/>
    <w:rsid w:val="002D05E4"/>
    <w:rsid w:val="002D64C1"/>
    <w:rsid w:val="003263F8"/>
    <w:rsid w:val="003B27BF"/>
    <w:rsid w:val="003C287C"/>
    <w:rsid w:val="003C6F92"/>
    <w:rsid w:val="003C790F"/>
    <w:rsid w:val="003E52C5"/>
    <w:rsid w:val="00437CF2"/>
    <w:rsid w:val="004E79F8"/>
    <w:rsid w:val="00517075"/>
    <w:rsid w:val="00524FBB"/>
    <w:rsid w:val="0056688B"/>
    <w:rsid w:val="00592DE1"/>
    <w:rsid w:val="005A584B"/>
    <w:rsid w:val="005F1D1D"/>
    <w:rsid w:val="00614A64"/>
    <w:rsid w:val="00627BE5"/>
    <w:rsid w:val="00636E34"/>
    <w:rsid w:val="006439E0"/>
    <w:rsid w:val="00682EA5"/>
    <w:rsid w:val="006A4035"/>
    <w:rsid w:val="006A7BF1"/>
    <w:rsid w:val="0070298E"/>
    <w:rsid w:val="00703958"/>
    <w:rsid w:val="00715703"/>
    <w:rsid w:val="00715D44"/>
    <w:rsid w:val="007A760A"/>
    <w:rsid w:val="007D6A23"/>
    <w:rsid w:val="00807CCD"/>
    <w:rsid w:val="00817908"/>
    <w:rsid w:val="008415DE"/>
    <w:rsid w:val="008A6020"/>
    <w:rsid w:val="008D6888"/>
    <w:rsid w:val="008E5D51"/>
    <w:rsid w:val="008F4ABF"/>
    <w:rsid w:val="00925C5F"/>
    <w:rsid w:val="009918D2"/>
    <w:rsid w:val="00A00D55"/>
    <w:rsid w:val="00A20F5F"/>
    <w:rsid w:val="00A37C41"/>
    <w:rsid w:val="00A5074A"/>
    <w:rsid w:val="00A858B1"/>
    <w:rsid w:val="00A9460A"/>
    <w:rsid w:val="00AD2739"/>
    <w:rsid w:val="00AE5A33"/>
    <w:rsid w:val="00B3517F"/>
    <w:rsid w:val="00B66F9F"/>
    <w:rsid w:val="00B7614D"/>
    <w:rsid w:val="00B940E2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CF4866"/>
    <w:rsid w:val="00D42385"/>
    <w:rsid w:val="00D51E7D"/>
    <w:rsid w:val="00DC51D5"/>
    <w:rsid w:val="00DE00D2"/>
    <w:rsid w:val="00DE4DB9"/>
    <w:rsid w:val="00DF5DCC"/>
    <w:rsid w:val="00E4275E"/>
    <w:rsid w:val="00E70489"/>
    <w:rsid w:val="00EB3B7F"/>
    <w:rsid w:val="00EB60C1"/>
    <w:rsid w:val="00EF6041"/>
    <w:rsid w:val="00F01DCD"/>
    <w:rsid w:val="00F15DEF"/>
    <w:rsid w:val="00F26FB5"/>
    <w:rsid w:val="00F93452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5554-20D4-40D1-B721-A368FE70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ftyat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lam.ru" TargetMode="External"/><Relationship Id="rId11" Type="http://schemas.openxmlformats.org/officeDocument/2006/relationships/hyperlink" Target="https://kk.wikipedia.org/wiki/%D2%9A%D2%B1%D1%80%D0%B0%D0%BD" TargetMode="External"/><Relationship Id="rId5" Type="http://schemas.openxmlformats.org/officeDocument/2006/relationships/hyperlink" Target="https://ru.wikipedia.org/wiki/%D0%92%D0%BE%D0%BF%D1%80%D0%BE%D1%81%D1%8B_%D0%B8%D1%81%D1%82%D0%BE%D1%80%D0%B8%D0%B8" TargetMode="External"/><Relationship Id="rId10" Type="http://schemas.openxmlformats.org/officeDocument/2006/relationships/hyperlink" Target="https://www.britan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ligi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11258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2</cp:revision>
  <dcterms:created xsi:type="dcterms:W3CDTF">2021-09-11T10:42:00Z</dcterms:created>
  <dcterms:modified xsi:type="dcterms:W3CDTF">2021-09-11T10:42:00Z</dcterms:modified>
</cp:coreProperties>
</file>